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24AB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179C6786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663C4A62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31FE6F1D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08F97964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65B29A3D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0FD3F6BF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51ADB608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102D3709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31A51DDA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2676F5E9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70E5A87C" w14:textId="77777777" w:rsidR="00D97073" w:rsidRDefault="00D97073" w:rsidP="00D97073">
      <w:pPr>
        <w:widowControl w:val="0"/>
        <w:jc w:val="center"/>
        <w:rPr>
          <w:rFonts w:cs="Arial"/>
          <w:b/>
          <w:sz w:val="44"/>
          <w:szCs w:val="44"/>
        </w:rPr>
      </w:pPr>
    </w:p>
    <w:p w14:paraId="357D7E3B" w14:textId="763EA13A" w:rsidR="00D97073" w:rsidRPr="00D97073" w:rsidRDefault="00D97073" w:rsidP="00D97073">
      <w:pPr>
        <w:widowControl w:val="0"/>
        <w:jc w:val="center"/>
        <w:rPr>
          <w:rFonts w:ascii="Garamond" w:hAnsi="Garamond"/>
          <w:b/>
          <w:sz w:val="36"/>
          <w:lang w:val="it-IT"/>
        </w:rPr>
      </w:pPr>
      <w:r w:rsidRPr="00D97073">
        <w:rPr>
          <w:rFonts w:ascii="Garamond" w:hAnsi="Garamond"/>
          <w:b/>
          <w:sz w:val="44"/>
          <w:szCs w:val="44"/>
          <w:lang w:val="it-IT"/>
        </w:rPr>
        <w:t xml:space="preserve">Offerta </w:t>
      </w:r>
      <w:r>
        <w:rPr>
          <w:rFonts w:ascii="Garamond" w:hAnsi="Garamond"/>
          <w:b/>
          <w:sz w:val="44"/>
          <w:szCs w:val="44"/>
          <w:lang w:val="it-IT"/>
        </w:rPr>
        <w:t>Economica</w:t>
      </w:r>
    </w:p>
    <w:p w14:paraId="2A60678A" w14:textId="77777777" w:rsidR="00D97073" w:rsidRPr="00D97073" w:rsidRDefault="00D97073" w:rsidP="00D97073">
      <w:pPr>
        <w:widowControl w:val="0"/>
        <w:jc w:val="center"/>
        <w:rPr>
          <w:rFonts w:ascii="Garamond" w:hAnsi="Garamond"/>
          <w:b/>
          <w:sz w:val="36"/>
          <w:lang w:val="it-IT"/>
        </w:rPr>
      </w:pPr>
    </w:p>
    <w:p w14:paraId="4F70E542" w14:textId="77777777" w:rsidR="00D97073" w:rsidRPr="00D97073" w:rsidRDefault="00D97073" w:rsidP="00D97073">
      <w:pPr>
        <w:widowControl w:val="0"/>
        <w:pBdr>
          <w:bottom w:val="double" w:sz="6" w:space="1" w:color="auto"/>
        </w:pBdr>
        <w:ind w:firstLine="284"/>
        <w:jc w:val="center"/>
        <w:rPr>
          <w:rFonts w:ascii="Garamond" w:hAnsi="Garamond" w:cs="Tahoma"/>
          <w:sz w:val="44"/>
          <w:lang w:val="it-IT"/>
        </w:rPr>
      </w:pPr>
    </w:p>
    <w:p w14:paraId="391803CC" w14:textId="27F96972" w:rsidR="00D97073" w:rsidRPr="0057721B" w:rsidRDefault="0057721B" w:rsidP="00D97073">
      <w:pPr>
        <w:widowControl w:val="0"/>
        <w:pBdr>
          <w:bottom w:val="double" w:sz="6" w:space="1" w:color="auto"/>
        </w:pBdr>
        <w:ind w:firstLine="284"/>
        <w:jc w:val="center"/>
        <w:rPr>
          <w:rFonts w:ascii="Garamond" w:hAnsi="Garamond" w:cs="Tahoma"/>
          <w:sz w:val="36"/>
          <w:szCs w:val="36"/>
          <w:lang w:val="it-IT"/>
        </w:rPr>
      </w:pPr>
      <w:r w:rsidRPr="0057721B">
        <w:rPr>
          <w:rFonts w:ascii="Garamond" w:hAnsi="Garamond" w:cs="Tahoma"/>
          <w:sz w:val="36"/>
          <w:szCs w:val="36"/>
          <w:lang w:val="it-IT"/>
        </w:rPr>
        <w:t>Fornitura delle licenze d'uso (</w:t>
      </w:r>
      <w:proofErr w:type="spellStart"/>
      <w:r w:rsidRPr="0057721B">
        <w:rPr>
          <w:rFonts w:ascii="Garamond" w:hAnsi="Garamond" w:cs="Tahoma"/>
          <w:sz w:val="36"/>
          <w:szCs w:val="36"/>
          <w:lang w:val="it-IT"/>
        </w:rPr>
        <w:t>subscription</w:t>
      </w:r>
      <w:proofErr w:type="spellEnd"/>
      <w:r w:rsidRPr="0057721B">
        <w:rPr>
          <w:rFonts w:ascii="Garamond" w:hAnsi="Garamond" w:cs="Tahoma"/>
          <w:sz w:val="36"/>
          <w:szCs w:val="36"/>
          <w:lang w:val="it-IT"/>
        </w:rPr>
        <w:t>) piattaforma SALESFORCE e relativa manutenzione per anni tre</w:t>
      </w:r>
    </w:p>
    <w:p w14:paraId="4E3FB9F8" w14:textId="77777777" w:rsidR="00E713F1" w:rsidRPr="00D97073" w:rsidRDefault="00E713F1" w:rsidP="00D97073">
      <w:pPr>
        <w:widowControl w:val="0"/>
        <w:pBdr>
          <w:bottom w:val="double" w:sz="6" w:space="1" w:color="auto"/>
        </w:pBdr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69567562" w14:textId="77777777" w:rsidR="00D97073" w:rsidRPr="00D97073" w:rsidRDefault="00D97073" w:rsidP="00D97073">
      <w:pPr>
        <w:widowControl w:val="0"/>
        <w:ind w:firstLine="284"/>
        <w:rPr>
          <w:rFonts w:ascii="Garamond" w:hAnsi="Garamond"/>
          <w:sz w:val="40"/>
          <w:szCs w:val="40"/>
          <w:lang w:val="it-IT"/>
        </w:rPr>
      </w:pPr>
    </w:p>
    <w:p w14:paraId="34E22D5C" w14:textId="7A95DF41" w:rsidR="00D97073" w:rsidRDefault="00D97073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62A2B2E1" w14:textId="16B53BBB" w:rsidR="00D97073" w:rsidRDefault="00D97073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41C12E2E" w14:textId="77777777" w:rsidR="00D97073" w:rsidRPr="00D97073" w:rsidRDefault="00D97073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63F2E674" w14:textId="3CEA2D12" w:rsidR="00D97073" w:rsidRDefault="00D97073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7ECFCFCC" w14:textId="52B7109A" w:rsidR="008676A5" w:rsidRDefault="008676A5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5404B59E" w14:textId="53B847C9" w:rsidR="0057721B" w:rsidRDefault="0057721B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5FA6DE9B" w14:textId="77777777" w:rsidR="0057721B" w:rsidRDefault="0057721B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787FEDA4" w14:textId="77777777" w:rsidR="00D97073" w:rsidRPr="00D97073" w:rsidRDefault="00D97073" w:rsidP="00D97073">
      <w:pPr>
        <w:rPr>
          <w:rFonts w:ascii="Garamond" w:hAnsi="Garamond" w:cs="Arial"/>
          <w:sz w:val="22"/>
          <w:szCs w:val="22"/>
          <w:lang w:val="it-IT"/>
        </w:rPr>
      </w:pPr>
    </w:p>
    <w:p w14:paraId="13F7CACA" w14:textId="77777777" w:rsidR="00D97073" w:rsidRPr="00D97073" w:rsidRDefault="00D97073" w:rsidP="00D97073">
      <w:pPr>
        <w:rPr>
          <w:rFonts w:ascii="Garamond" w:hAnsi="Garamond" w:cs="Arial"/>
          <w:sz w:val="22"/>
          <w:szCs w:val="22"/>
          <w:lang w:val="it-IT"/>
        </w:rPr>
      </w:pPr>
      <w:r w:rsidRPr="00D97073">
        <w:rPr>
          <w:rFonts w:ascii="Garamond" w:hAnsi="Garamond" w:cs="Arial"/>
          <w:sz w:val="22"/>
          <w:szCs w:val="22"/>
          <w:lang w:val="it-IT"/>
        </w:rPr>
        <w:t xml:space="preserve">Redatto da: </w:t>
      </w:r>
      <w:r w:rsidRPr="00D97073">
        <w:rPr>
          <w:rFonts w:ascii="Garamond" w:hAnsi="Garamond" w:cs="Arial"/>
          <w:sz w:val="22"/>
          <w:szCs w:val="22"/>
          <w:lang w:val="it-IT"/>
        </w:rPr>
        <w:tab/>
        <w:t xml:space="preserve">Autostrade per l’Italia </w:t>
      </w:r>
      <w:proofErr w:type="spellStart"/>
      <w:r w:rsidRPr="00D97073">
        <w:rPr>
          <w:rFonts w:ascii="Garamond" w:hAnsi="Garamond" w:cs="Arial"/>
          <w:sz w:val="22"/>
          <w:szCs w:val="22"/>
          <w:lang w:val="it-IT"/>
        </w:rPr>
        <w:t>S.p.A</w:t>
      </w:r>
      <w:proofErr w:type="spellEnd"/>
    </w:p>
    <w:p w14:paraId="6E7A560D" w14:textId="77777777" w:rsidR="00D97073" w:rsidRPr="00D97073" w:rsidRDefault="00D97073" w:rsidP="00D97073">
      <w:pPr>
        <w:rPr>
          <w:rFonts w:ascii="Garamond" w:hAnsi="Garamond" w:cs="Arial"/>
          <w:sz w:val="22"/>
          <w:szCs w:val="22"/>
          <w:lang w:val="it-IT"/>
        </w:rPr>
      </w:pPr>
    </w:p>
    <w:p w14:paraId="49907225" w14:textId="4C9A9A59" w:rsidR="006624AD" w:rsidRPr="0057721B" w:rsidRDefault="006624AD" w:rsidP="006624AD">
      <w:pPr>
        <w:pStyle w:val="Titolo1"/>
        <w:numPr>
          <w:ilvl w:val="0"/>
          <w:numId w:val="0"/>
        </w:numPr>
        <w:spacing w:before="0"/>
        <w:ind w:left="1410" w:hanging="1410"/>
        <w:rPr>
          <w:rFonts w:ascii="Garamond" w:hAnsi="Garamond"/>
          <w:sz w:val="20"/>
          <w:szCs w:val="20"/>
        </w:rPr>
      </w:pPr>
      <w:r w:rsidRPr="0057721B">
        <w:rPr>
          <w:rFonts w:ascii="Garamond" w:hAnsi="Garamond" w:cs="Tahoma"/>
          <w:color w:val="auto"/>
          <w:sz w:val="20"/>
          <w:szCs w:val="20"/>
        </w:rPr>
        <w:lastRenderedPageBreak/>
        <w:t>OGGETTO:</w:t>
      </w:r>
      <w:r w:rsidRPr="0057721B">
        <w:rPr>
          <w:rFonts w:ascii="Garamond" w:hAnsi="Garamond" w:cs="Tahoma"/>
          <w:color w:val="auto"/>
          <w:sz w:val="20"/>
          <w:szCs w:val="20"/>
        </w:rPr>
        <w:tab/>
      </w:r>
      <w:r w:rsidR="0057721B" w:rsidRPr="0057721B">
        <w:rPr>
          <w:rFonts w:ascii="Garamond" w:hAnsi="Garamond" w:cs="Tahoma"/>
          <w:color w:val="auto"/>
          <w:sz w:val="20"/>
          <w:szCs w:val="20"/>
        </w:rPr>
        <w:t>Fornitura delle licenze d'uso (</w:t>
      </w:r>
      <w:proofErr w:type="spellStart"/>
      <w:r w:rsidR="0057721B" w:rsidRPr="0057721B">
        <w:rPr>
          <w:rFonts w:ascii="Garamond" w:hAnsi="Garamond" w:cs="Tahoma"/>
          <w:color w:val="auto"/>
          <w:sz w:val="20"/>
          <w:szCs w:val="20"/>
        </w:rPr>
        <w:t>subscription</w:t>
      </w:r>
      <w:proofErr w:type="spellEnd"/>
      <w:r w:rsidR="0057721B" w:rsidRPr="0057721B">
        <w:rPr>
          <w:rFonts w:ascii="Garamond" w:hAnsi="Garamond" w:cs="Tahoma"/>
          <w:color w:val="auto"/>
          <w:sz w:val="20"/>
          <w:szCs w:val="20"/>
        </w:rPr>
        <w:t>) piattaforma SALESFORCE e relativa manutenzione per anni tre</w:t>
      </w:r>
    </w:p>
    <w:p w14:paraId="4577C265" w14:textId="77777777" w:rsidR="006624AD" w:rsidRPr="0057721B" w:rsidRDefault="006624AD" w:rsidP="006624AD">
      <w:pPr>
        <w:rPr>
          <w:rFonts w:ascii="Garamond" w:hAnsi="Garamond"/>
          <w:lang w:val="it-IT" w:eastAsia="en-US"/>
        </w:rPr>
      </w:pPr>
    </w:p>
    <w:p w14:paraId="4C574F36" w14:textId="7D38FCBA" w:rsidR="006624AD" w:rsidRDefault="006624AD" w:rsidP="006624AD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0"/>
          <w:szCs w:val="20"/>
        </w:rPr>
      </w:pPr>
      <w:r w:rsidRPr="0057721B">
        <w:rPr>
          <w:rFonts w:ascii="Garamond" w:hAnsi="Garamond" w:cs="Tahoma"/>
          <w:color w:val="auto"/>
          <w:sz w:val="20"/>
          <w:szCs w:val="20"/>
        </w:rPr>
        <w:t xml:space="preserve">Codice appalto: </w:t>
      </w:r>
      <w:r w:rsidR="003606E6">
        <w:rPr>
          <w:rFonts w:ascii="Garamond" w:hAnsi="Garamond" w:cs="Tahoma"/>
          <w:color w:val="auto"/>
          <w:sz w:val="20"/>
          <w:szCs w:val="20"/>
        </w:rPr>
        <w:t>35915</w:t>
      </w:r>
    </w:p>
    <w:p w14:paraId="4C86A521" w14:textId="7E80C0AD" w:rsidR="006624AD" w:rsidRPr="0057721B" w:rsidRDefault="006624AD" w:rsidP="006624AD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0"/>
          <w:szCs w:val="20"/>
        </w:rPr>
      </w:pPr>
      <w:r w:rsidRPr="0057721B">
        <w:rPr>
          <w:rFonts w:ascii="Garamond" w:hAnsi="Garamond" w:cs="Tahoma"/>
          <w:color w:val="auto"/>
          <w:sz w:val="20"/>
          <w:szCs w:val="20"/>
        </w:rPr>
        <w:t xml:space="preserve">CIG n. </w:t>
      </w:r>
      <w:r w:rsidR="00FD70F6" w:rsidRPr="00FD70F6">
        <w:rPr>
          <w:rFonts w:ascii="Garamond" w:hAnsi="Garamond" w:cs="Tahoma"/>
          <w:color w:val="auto"/>
          <w:sz w:val="20"/>
          <w:szCs w:val="20"/>
        </w:rPr>
        <w:t>8049151189</w:t>
      </w:r>
      <w:bookmarkStart w:id="0" w:name="_GoBack"/>
      <w:bookmarkEnd w:id="0"/>
    </w:p>
    <w:p w14:paraId="6479CD03" w14:textId="77777777" w:rsidR="006624AD" w:rsidRPr="0057721B" w:rsidRDefault="006624AD" w:rsidP="006624AD">
      <w:pPr>
        <w:rPr>
          <w:rFonts w:ascii="Garamond" w:hAnsi="Garamond"/>
          <w:lang w:val="it-IT" w:eastAsia="en-US"/>
        </w:rPr>
      </w:pPr>
    </w:p>
    <w:p w14:paraId="2FBAC6C1" w14:textId="77777777" w:rsidR="006624AD" w:rsidRPr="0057721B" w:rsidRDefault="006624AD" w:rsidP="006624AD">
      <w:pPr>
        <w:rPr>
          <w:rFonts w:ascii="Garamond" w:hAnsi="Garamond"/>
          <w:lang w:val="it-IT" w:eastAsia="en-US"/>
        </w:rPr>
      </w:pPr>
    </w:p>
    <w:p w14:paraId="2B67ABB6" w14:textId="77777777" w:rsidR="006624AD" w:rsidRPr="0057721B" w:rsidRDefault="006624AD" w:rsidP="006624AD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0"/>
          <w:szCs w:val="20"/>
        </w:rPr>
      </w:pPr>
      <w:r w:rsidRPr="0057721B">
        <w:rPr>
          <w:rFonts w:ascii="Garamond" w:hAnsi="Garamond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4333378A" w14:textId="77777777" w:rsidR="006624AD" w:rsidRPr="0057721B" w:rsidRDefault="006624AD" w:rsidP="006624AD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0"/>
          <w:szCs w:val="20"/>
        </w:rPr>
      </w:pPr>
    </w:p>
    <w:p w14:paraId="0B1BE911" w14:textId="77777777" w:rsidR="006624AD" w:rsidRPr="0057721B" w:rsidRDefault="006624AD" w:rsidP="006624AD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0"/>
          <w:szCs w:val="20"/>
        </w:rPr>
      </w:pPr>
    </w:p>
    <w:p w14:paraId="48C8DA50" w14:textId="77777777" w:rsidR="006624AD" w:rsidRPr="0057721B" w:rsidRDefault="006624AD" w:rsidP="006624AD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0"/>
          <w:szCs w:val="20"/>
        </w:rPr>
      </w:pPr>
      <w:r w:rsidRPr="0057721B">
        <w:rPr>
          <w:rFonts w:ascii="Garamond" w:hAnsi="Garamond" w:cs="Tahoma"/>
          <w:color w:val="auto"/>
          <w:sz w:val="20"/>
          <w:szCs w:val="20"/>
        </w:rPr>
        <w:t>FORNISCE</w:t>
      </w:r>
    </w:p>
    <w:p w14:paraId="48EFE394" w14:textId="77777777" w:rsidR="0057721B" w:rsidRPr="0057721B" w:rsidRDefault="0057721B" w:rsidP="0057721B">
      <w:pPr>
        <w:widowControl w:val="0"/>
        <w:spacing w:before="240" w:after="360"/>
        <w:jc w:val="both"/>
        <w:rPr>
          <w:rFonts w:ascii="Garamond" w:hAnsi="Garamond" w:cs="Tahoma"/>
          <w:lang w:val="it-IT"/>
        </w:rPr>
      </w:pPr>
      <w:r w:rsidRPr="0057721B">
        <w:rPr>
          <w:rFonts w:ascii="Garamond" w:hAnsi="Garamond" w:cs="Tahoma"/>
        </w:rPr>
        <w:t xml:space="preserve">sotto la </w:t>
      </w:r>
      <w:proofErr w:type="spellStart"/>
      <w:r w:rsidRPr="0057721B">
        <w:rPr>
          <w:rFonts w:ascii="Garamond" w:hAnsi="Garamond" w:cs="Tahoma"/>
        </w:rPr>
        <w:t>sua</w:t>
      </w:r>
      <w:proofErr w:type="spellEnd"/>
      <w:r w:rsidRPr="0057721B">
        <w:rPr>
          <w:rFonts w:ascii="Garamond" w:hAnsi="Garamond" w:cs="Tahoma"/>
        </w:rPr>
        <w:t xml:space="preserve"> </w:t>
      </w:r>
      <w:proofErr w:type="spellStart"/>
      <w:r w:rsidRPr="0057721B">
        <w:rPr>
          <w:rFonts w:ascii="Garamond" w:hAnsi="Garamond" w:cs="Tahoma"/>
        </w:rPr>
        <w:t>responsabilità</w:t>
      </w:r>
      <w:proofErr w:type="spellEnd"/>
      <w:r w:rsidRPr="0057721B">
        <w:rPr>
          <w:rFonts w:ascii="Garamond" w:hAnsi="Garamond" w:cs="Tahoma"/>
        </w:rPr>
        <w:t xml:space="preserve"> </w:t>
      </w:r>
      <w:proofErr w:type="spellStart"/>
      <w:r w:rsidRPr="0057721B">
        <w:rPr>
          <w:rFonts w:ascii="Garamond" w:hAnsi="Garamond" w:cs="Tahoma"/>
        </w:rPr>
        <w:t>civile</w:t>
      </w:r>
      <w:proofErr w:type="spellEnd"/>
      <w:r w:rsidRPr="0057721B">
        <w:rPr>
          <w:rFonts w:ascii="Garamond" w:hAnsi="Garamond" w:cs="Tahoma"/>
        </w:rPr>
        <w:t xml:space="preserve"> e </w:t>
      </w:r>
      <w:proofErr w:type="spellStart"/>
      <w:r w:rsidRPr="0057721B">
        <w:rPr>
          <w:rFonts w:ascii="Garamond" w:hAnsi="Garamond" w:cs="Tahoma"/>
        </w:rPr>
        <w:t>penale</w:t>
      </w:r>
      <w:proofErr w:type="spellEnd"/>
      <w:r w:rsidRPr="0057721B">
        <w:rPr>
          <w:rFonts w:ascii="Garamond" w:hAnsi="Garamond" w:cs="Tahoma"/>
        </w:rPr>
        <w:t xml:space="preserve"> ai </w:t>
      </w:r>
      <w:proofErr w:type="spellStart"/>
      <w:r w:rsidRPr="0057721B">
        <w:rPr>
          <w:rFonts w:ascii="Garamond" w:hAnsi="Garamond" w:cs="Tahoma"/>
        </w:rPr>
        <w:t>sensi</w:t>
      </w:r>
      <w:proofErr w:type="spellEnd"/>
      <w:r w:rsidRPr="0057721B">
        <w:rPr>
          <w:rFonts w:ascii="Garamond" w:hAnsi="Garamond" w:cs="Tahoma"/>
        </w:rPr>
        <w:t xml:space="preserve"> del D.P.R. n. 445/2000 e </w:t>
      </w:r>
      <w:proofErr w:type="spellStart"/>
      <w:r w:rsidRPr="0057721B">
        <w:rPr>
          <w:rFonts w:ascii="Garamond" w:hAnsi="Garamond" w:cs="Tahoma"/>
        </w:rPr>
        <w:t>s.m.i</w:t>
      </w:r>
      <w:proofErr w:type="spellEnd"/>
      <w:r w:rsidRPr="0057721B">
        <w:rPr>
          <w:rFonts w:ascii="Garamond" w:hAnsi="Garamond" w:cs="Tahoma"/>
        </w:rPr>
        <w:t xml:space="preserve">., </w:t>
      </w:r>
      <w:proofErr w:type="spellStart"/>
      <w:r w:rsidRPr="0057721B">
        <w:rPr>
          <w:rFonts w:ascii="Garamond" w:hAnsi="Garamond" w:cs="Tahoma"/>
        </w:rPr>
        <w:t>i</w:t>
      </w:r>
      <w:proofErr w:type="spellEnd"/>
      <w:r w:rsidRPr="0057721B">
        <w:rPr>
          <w:rFonts w:ascii="Garamond" w:hAnsi="Garamond" w:cs="Tahoma"/>
        </w:rPr>
        <w:t xml:space="preserve"> </w:t>
      </w:r>
      <w:proofErr w:type="spellStart"/>
      <w:r w:rsidRPr="0057721B">
        <w:rPr>
          <w:rFonts w:ascii="Garamond" w:hAnsi="Garamond" w:cs="Tahoma"/>
        </w:rPr>
        <w:t>seguenti</w:t>
      </w:r>
      <w:proofErr w:type="spellEnd"/>
      <w:r w:rsidRPr="0057721B">
        <w:rPr>
          <w:rFonts w:ascii="Garamond" w:hAnsi="Garamond" w:cs="Tahoma"/>
        </w:rPr>
        <w:t xml:space="preserve"> </w:t>
      </w:r>
      <w:proofErr w:type="spellStart"/>
      <w:r w:rsidRPr="0057721B">
        <w:rPr>
          <w:rFonts w:ascii="Garamond" w:hAnsi="Garamond" w:cs="Tahoma"/>
        </w:rPr>
        <w:t>importi</w:t>
      </w:r>
      <w:proofErr w:type="spellEnd"/>
      <w:r w:rsidRPr="0057721B">
        <w:rPr>
          <w:rFonts w:ascii="Garamond" w:hAnsi="Garamond" w:cs="Tahoma"/>
        </w:rPr>
        <w:t xml:space="preserve"> </w:t>
      </w:r>
      <w:proofErr w:type="spellStart"/>
      <w:r w:rsidRPr="0057721B">
        <w:rPr>
          <w:rFonts w:ascii="Garamond" w:hAnsi="Garamond" w:cs="Tahoma"/>
        </w:rPr>
        <w:t>unitari</w:t>
      </w:r>
      <w:proofErr w:type="spellEnd"/>
      <w:r w:rsidRPr="0057721B">
        <w:rPr>
          <w:rFonts w:ascii="Garamond" w:hAnsi="Garamond" w:cs="Tahoma"/>
        </w:rPr>
        <w:t xml:space="preserve"> e </w:t>
      </w:r>
      <w:proofErr w:type="spellStart"/>
      <w:r w:rsidRPr="0057721B">
        <w:rPr>
          <w:rFonts w:ascii="Garamond" w:hAnsi="Garamond" w:cs="Tahoma"/>
        </w:rPr>
        <w:t>complessivi</w:t>
      </w:r>
      <w:proofErr w:type="spellEnd"/>
      <w:r w:rsidRPr="0057721B">
        <w:rPr>
          <w:rFonts w:ascii="Garamond" w:hAnsi="Garamond" w:cs="Tahoma"/>
        </w:rPr>
        <w:t>: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422"/>
        <w:gridCol w:w="1376"/>
        <w:gridCol w:w="1248"/>
        <w:gridCol w:w="2510"/>
        <w:gridCol w:w="2066"/>
      </w:tblGrid>
      <w:tr w:rsidR="0057721B" w:rsidRPr="0057721B" w14:paraId="42426918" w14:textId="77777777" w:rsidTr="0057721B">
        <w:trPr>
          <w:trHeight w:val="536"/>
          <w:jc w:val="center"/>
        </w:trPr>
        <w:tc>
          <w:tcPr>
            <w:tcW w:w="24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8CCE4" w:themeFill="accent1" w:themeFillTint="66"/>
            <w:vAlign w:val="center"/>
            <w:hideMark/>
          </w:tcPr>
          <w:p w14:paraId="35FA93A9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/>
                <w:lang w:eastAsia="en-US"/>
              </w:rPr>
            </w:pPr>
            <w:proofErr w:type="spellStart"/>
            <w:r w:rsidRPr="0057721B">
              <w:rPr>
                <w:rFonts w:ascii="Garamond" w:hAnsi="Garamond" w:cs="Arial"/>
                <w:b/>
                <w:color w:val="000000"/>
                <w:lang w:eastAsia="en-US"/>
              </w:rPr>
              <w:t>Descrizione</w:t>
            </w:r>
            <w:proofErr w:type="spellEnd"/>
          </w:p>
        </w:tc>
        <w:tc>
          <w:tcPr>
            <w:tcW w:w="13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8CCE4" w:themeFill="accent1" w:themeFillTint="66"/>
            <w:vAlign w:val="center"/>
            <w:hideMark/>
          </w:tcPr>
          <w:p w14:paraId="68FF8DA3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/>
                <w:lang w:eastAsia="en-US"/>
              </w:rPr>
            </w:pPr>
            <w:proofErr w:type="spellStart"/>
            <w:r w:rsidRPr="0057721B">
              <w:rPr>
                <w:rFonts w:ascii="Garamond" w:hAnsi="Garamond" w:cs="Arial"/>
                <w:b/>
                <w:color w:val="000000"/>
                <w:lang w:eastAsia="en-US"/>
              </w:rPr>
              <w:t>Quantità</w:t>
            </w:r>
            <w:proofErr w:type="spellEnd"/>
          </w:p>
          <w:p w14:paraId="2EE99EDA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US"/>
              </w:rPr>
            </w:pPr>
            <w:r w:rsidRPr="0057721B">
              <w:rPr>
                <w:rFonts w:ascii="Garamond" w:hAnsi="Garamond" w:cs="Arial"/>
                <w:b/>
                <w:color w:val="000000"/>
                <w:lang w:eastAsia="en-US"/>
              </w:rPr>
              <w:t xml:space="preserve"> (a) 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8CCE4" w:themeFill="accent1" w:themeFillTint="66"/>
            <w:vAlign w:val="center"/>
            <w:hideMark/>
          </w:tcPr>
          <w:p w14:paraId="537FD59B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US"/>
              </w:rPr>
            </w:pPr>
            <w:proofErr w:type="spellStart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Tariffa</w:t>
            </w:r>
            <w:proofErr w:type="spellEnd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 xml:space="preserve"> per </w:t>
            </w:r>
            <w:proofErr w:type="spellStart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pezzo</w:t>
            </w:r>
            <w:proofErr w:type="spellEnd"/>
          </w:p>
          <w:p w14:paraId="6A326EED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US"/>
              </w:rPr>
            </w:pPr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(b)</w:t>
            </w:r>
          </w:p>
        </w:tc>
        <w:tc>
          <w:tcPr>
            <w:tcW w:w="25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8CCE4" w:themeFill="accent1" w:themeFillTint="66"/>
            <w:vAlign w:val="center"/>
            <w:hideMark/>
          </w:tcPr>
          <w:p w14:paraId="2BD66F36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US"/>
              </w:rPr>
            </w:pPr>
            <w:proofErr w:type="spellStart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Tariffa</w:t>
            </w:r>
            <w:proofErr w:type="spellEnd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 xml:space="preserve"> per </w:t>
            </w:r>
            <w:proofErr w:type="spellStart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pezzo</w:t>
            </w:r>
            <w:proofErr w:type="spellEnd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 xml:space="preserve"> (in </w:t>
            </w:r>
            <w:proofErr w:type="spellStart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lettere</w:t>
            </w:r>
            <w:proofErr w:type="spellEnd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20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8CCE4" w:themeFill="accent1" w:themeFillTint="66"/>
            <w:vAlign w:val="center"/>
            <w:hideMark/>
          </w:tcPr>
          <w:p w14:paraId="5C7540C9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US"/>
              </w:rPr>
            </w:pPr>
            <w:proofErr w:type="spellStart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Importo</w:t>
            </w:r>
            <w:proofErr w:type="spellEnd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totale</w:t>
            </w:r>
            <w:proofErr w:type="spellEnd"/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 xml:space="preserve"> in euro</w:t>
            </w:r>
          </w:p>
          <w:p w14:paraId="19433484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US"/>
              </w:rPr>
            </w:pPr>
            <w:r w:rsidRPr="0057721B">
              <w:rPr>
                <w:rFonts w:ascii="Garamond" w:hAnsi="Garamond" w:cs="Arial"/>
                <w:b/>
                <w:bCs/>
                <w:color w:val="000000"/>
                <w:lang w:eastAsia="en-US"/>
              </w:rPr>
              <w:t>(c=a*b)</w:t>
            </w:r>
          </w:p>
        </w:tc>
      </w:tr>
      <w:tr w:rsidR="0057721B" w:rsidRPr="0057721B" w14:paraId="53728DE9" w14:textId="77777777" w:rsidTr="0057721B">
        <w:trPr>
          <w:trHeight w:val="624"/>
          <w:jc w:val="center"/>
        </w:trPr>
        <w:tc>
          <w:tcPr>
            <w:tcW w:w="24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08C69FF4" w14:textId="27EA0453" w:rsidR="0057721B" w:rsidRPr="0057721B" w:rsidRDefault="0057721B" w:rsidP="0057721B">
            <w:pPr>
              <w:pStyle w:val="StileStileNumeroelencoGiustificatoSinistro0cmPrimar"/>
              <w:tabs>
                <w:tab w:val="left" w:pos="708"/>
              </w:tabs>
              <w:spacing w:after="0" w:line="276" w:lineRule="auto"/>
              <w:ind w:left="22" w:firstLine="0"/>
              <w:rPr>
                <w:rFonts w:ascii="Garamond" w:hAnsi="Garamond"/>
                <w:b/>
                <w:lang w:val="it-IT" w:eastAsia="en-US"/>
              </w:rPr>
            </w:pPr>
            <w:proofErr w:type="spellStart"/>
            <w:r w:rsidRPr="0057721B">
              <w:rPr>
                <w:rFonts w:ascii="Garamond" w:hAnsi="Garamond"/>
                <w:b/>
                <w:lang w:val="it-IT" w:eastAsia="en-US"/>
              </w:rPr>
              <w:t>Lightning</w:t>
            </w:r>
            <w:proofErr w:type="spellEnd"/>
            <w:r w:rsidRPr="0057721B">
              <w:rPr>
                <w:rFonts w:ascii="Garamond" w:hAnsi="Garamond"/>
                <w:b/>
                <w:lang w:val="it-IT" w:eastAsia="en-US"/>
              </w:rPr>
              <w:t xml:space="preserve"> Service Cloud - Enterprise Edition</w:t>
            </w:r>
            <w:r>
              <w:rPr>
                <w:rFonts w:ascii="Garamond" w:hAnsi="Garamond"/>
                <w:b/>
                <w:lang w:val="it-IT" w:eastAsia="en-US"/>
              </w:rPr>
              <w:t xml:space="preserve"> (compreso 36 </w:t>
            </w:r>
            <w:r w:rsidR="00A860F4">
              <w:rPr>
                <w:rFonts w:ascii="Garamond" w:hAnsi="Garamond"/>
                <w:b/>
                <w:lang w:val="it-IT" w:eastAsia="en-US"/>
              </w:rPr>
              <w:t xml:space="preserve">mesi </w:t>
            </w:r>
            <w:r>
              <w:rPr>
                <w:rFonts w:ascii="Garamond" w:hAnsi="Garamond"/>
                <w:b/>
                <w:lang w:val="it-IT" w:eastAsia="en-US"/>
              </w:rPr>
              <w:t>di manutenzione delle licenze)</w:t>
            </w:r>
          </w:p>
        </w:tc>
        <w:tc>
          <w:tcPr>
            <w:tcW w:w="13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46F30C23" w14:textId="214F6305" w:rsidR="0057721B" w:rsidRPr="0057721B" w:rsidRDefault="0057721B" w:rsidP="0057721B">
            <w:pPr>
              <w:spacing w:after="0" w:line="276" w:lineRule="auto"/>
              <w:jc w:val="center"/>
              <w:rPr>
                <w:rFonts w:ascii="Garamond" w:hAnsi="Garamond"/>
                <w:b/>
                <w:lang w:val="it-IT" w:eastAsia="en-US"/>
              </w:rPr>
            </w:pPr>
            <w:r>
              <w:rPr>
                <w:rFonts w:ascii="Garamond" w:hAnsi="Garamond"/>
                <w:b/>
                <w:lang w:val="it-IT" w:eastAsia="en-US"/>
              </w:rPr>
              <w:t>200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52572E7" w14:textId="77777777" w:rsidR="0057721B" w:rsidRPr="0057721B" w:rsidRDefault="0057721B" w:rsidP="0057721B">
            <w:pPr>
              <w:spacing w:after="0"/>
              <w:jc w:val="center"/>
              <w:rPr>
                <w:rFonts w:ascii="Garamond" w:hAnsi="Garamond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8B6001B" w14:textId="77777777" w:rsidR="0057721B" w:rsidRPr="0057721B" w:rsidRDefault="0057721B" w:rsidP="0057721B">
            <w:pPr>
              <w:spacing w:after="0"/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92ECCC6" w14:textId="5844757D" w:rsidR="0057721B" w:rsidRPr="0057721B" w:rsidRDefault="0057721B" w:rsidP="0057721B">
            <w:pPr>
              <w:spacing w:after="0"/>
              <w:jc w:val="right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€ _________________</w:t>
            </w:r>
          </w:p>
        </w:tc>
      </w:tr>
      <w:tr w:rsidR="0057721B" w:rsidRPr="0057721B" w14:paraId="1452FB8E" w14:textId="77777777" w:rsidTr="0057721B">
        <w:trPr>
          <w:trHeight w:val="624"/>
          <w:jc w:val="center"/>
        </w:trPr>
        <w:tc>
          <w:tcPr>
            <w:tcW w:w="24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6CBB1682" w14:textId="23BCFF35" w:rsidR="0057721B" w:rsidRPr="0057721B" w:rsidRDefault="0057721B">
            <w:pPr>
              <w:pStyle w:val="StileStileNumeroelencoGiustificatoSinistro0cmPrimar"/>
              <w:tabs>
                <w:tab w:val="left" w:pos="708"/>
              </w:tabs>
              <w:spacing w:after="0" w:line="276" w:lineRule="auto"/>
              <w:ind w:left="22" w:firstLine="0"/>
              <w:rPr>
                <w:rFonts w:ascii="Garamond" w:hAnsi="Garamond"/>
                <w:b/>
                <w:lang w:val="it-IT" w:eastAsia="en-US"/>
              </w:rPr>
            </w:pPr>
            <w:r w:rsidRPr="0057721B">
              <w:rPr>
                <w:rFonts w:ascii="Garamond" w:hAnsi="Garamond"/>
                <w:b/>
                <w:lang w:val="it-IT" w:eastAsia="en-US"/>
              </w:rPr>
              <w:t>Knowledge</w:t>
            </w:r>
            <w:r>
              <w:rPr>
                <w:rFonts w:ascii="Garamond" w:hAnsi="Garamond"/>
                <w:b/>
                <w:lang w:val="it-IT" w:eastAsia="en-US"/>
              </w:rPr>
              <w:t xml:space="preserve"> (compreso 36 mesi di manutenzione delle licenze)</w:t>
            </w:r>
          </w:p>
        </w:tc>
        <w:tc>
          <w:tcPr>
            <w:tcW w:w="13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605B6486" w14:textId="24976734" w:rsidR="0057721B" w:rsidRPr="0057721B" w:rsidRDefault="0057721B" w:rsidP="0057721B">
            <w:pPr>
              <w:spacing w:after="0" w:line="276" w:lineRule="auto"/>
              <w:jc w:val="center"/>
              <w:rPr>
                <w:rFonts w:ascii="Garamond" w:hAnsi="Garamond"/>
                <w:b/>
                <w:lang w:val="it-IT" w:eastAsia="en-US"/>
              </w:rPr>
            </w:pPr>
            <w:r>
              <w:rPr>
                <w:rFonts w:ascii="Garamond" w:hAnsi="Garamond"/>
                <w:b/>
                <w:lang w:val="it-IT" w:eastAsia="en-US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D2C46B7" w14:textId="77777777" w:rsidR="0057721B" w:rsidRPr="0057721B" w:rsidRDefault="0057721B" w:rsidP="0057721B">
            <w:pPr>
              <w:spacing w:after="0"/>
              <w:jc w:val="center"/>
              <w:rPr>
                <w:rFonts w:ascii="Garamond" w:hAnsi="Garamond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6A1B2C0" w14:textId="77777777" w:rsidR="0057721B" w:rsidRPr="0057721B" w:rsidRDefault="0057721B" w:rsidP="0057721B">
            <w:pPr>
              <w:spacing w:after="0"/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453222D" w14:textId="2D88D6A3" w:rsidR="0057721B" w:rsidRPr="0057721B" w:rsidRDefault="0057721B" w:rsidP="0057721B">
            <w:pPr>
              <w:spacing w:after="0"/>
              <w:jc w:val="right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€ _________________</w:t>
            </w:r>
          </w:p>
        </w:tc>
      </w:tr>
      <w:tr w:rsidR="0057721B" w:rsidRPr="0057721B" w14:paraId="3C37CC88" w14:textId="77777777" w:rsidTr="0057721B">
        <w:trPr>
          <w:trHeight w:hRule="exact" w:val="170"/>
          <w:jc w:val="center"/>
        </w:trPr>
        <w:tc>
          <w:tcPr>
            <w:tcW w:w="2459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4E893CF1" w14:textId="77777777" w:rsidR="0057721B" w:rsidRPr="0057721B" w:rsidRDefault="0057721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01F3D8E6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66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02D49FE3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76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32068103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3E902DBF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7721B" w:rsidRPr="0057721B" w14:paraId="1BFC5602" w14:textId="77777777" w:rsidTr="0057721B">
        <w:trPr>
          <w:trHeight w:val="326"/>
          <w:jc w:val="center"/>
        </w:trPr>
        <w:tc>
          <w:tcPr>
            <w:tcW w:w="7693" w:type="dxa"/>
            <w:gridSpan w:val="4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8CCE4" w:themeFill="accent1" w:themeFillTint="66"/>
            <w:vAlign w:val="center"/>
            <w:hideMark/>
          </w:tcPr>
          <w:p w14:paraId="43AE5692" w14:textId="77777777" w:rsidR="0057721B" w:rsidRPr="0057721B" w:rsidRDefault="0057721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 w:rsidRPr="0057721B">
              <w:rPr>
                <w:rFonts w:ascii="Garamond" w:hAnsi="Garamond" w:cs="Arial"/>
                <w:b/>
                <w:color w:val="000000"/>
                <w:lang w:eastAsia="en-US"/>
              </w:rPr>
              <w:t>PREZZO COMPLESSIVO:</w:t>
            </w:r>
          </w:p>
        </w:tc>
        <w:tc>
          <w:tcPr>
            <w:tcW w:w="20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8CCE4" w:themeFill="accent1" w:themeFillTint="66"/>
            <w:hideMark/>
          </w:tcPr>
          <w:p w14:paraId="123BFEBA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 w:rsidRPr="0057721B">
              <w:rPr>
                <w:rFonts w:ascii="Garamond" w:hAnsi="Garamond"/>
                <w:b/>
                <w:lang w:eastAsia="en-US"/>
              </w:rPr>
              <w:t xml:space="preserve">TOTALE in euro </w:t>
            </w:r>
          </w:p>
          <w:p w14:paraId="22A7D753" w14:textId="77777777" w:rsidR="0057721B" w:rsidRPr="0057721B" w:rsidRDefault="0057721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 w:rsidRPr="0057721B">
              <w:rPr>
                <w:rFonts w:ascii="Garamond" w:hAnsi="Garamond"/>
                <w:b/>
                <w:lang w:eastAsia="en-US"/>
              </w:rPr>
              <w:t>(d)</w:t>
            </w:r>
          </w:p>
        </w:tc>
      </w:tr>
      <w:tr w:rsidR="0057721B" w:rsidRPr="0057721B" w14:paraId="22BCFC03" w14:textId="77777777" w:rsidTr="0057721B">
        <w:trPr>
          <w:trHeight w:val="567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A7C4FD0" w14:textId="77777777" w:rsidR="0057721B" w:rsidRPr="0057721B" w:rsidRDefault="0057721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4E0EA42C" w14:textId="77777777" w:rsidR="0057721B" w:rsidRPr="0057721B" w:rsidRDefault="0057721B" w:rsidP="0057721B">
            <w:pPr>
              <w:spacing w:after="0"/>
              <w:jc w:val="right"/>
              <w:rPr>
                <w:rFonts w:ascii="Garamond" w:hAnsi="Garamond"/>
                <w:b/>
                <w:lang w:eastAsia="en-US"/>
              </w:rPr>
            </w:pPr>
            <w:r w:rsidRPr="0057721B">
              <w:rPr>
                <w:rFonts w:ascii="Garamond" w:hAnsi="Garamond"/>
                <w:b/>
                <w:lang w:eastAsia="en-US"/>
              </w:rPr>
              <w:t>€ ________________</w:t>
            </w:r>
          </w:p>
        </w:tc>
      </w:tr>
      <w:tr w:rsidR="0057721B" w:rsidRPr="0057721B" w14:paraId="31472629" w14:textId="77777777" w:rsidTr="0057721B">
        <w:trPr>
          <w:trHeight w:val="624"/>
          <w:jc w:val="center"/>
        </w:trPr>
        <w:tc>
          <w:tcPr>
            <w:tcW w:w="769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8CCE4" w:themeFill="accent1" w:themeFillTint="66"/>
            <w:vAlign w:val="center"/>
            <w:hideMark/>
          </w:tcPr>
          <w:p w14:paraId="471CB244" w14:textId="74D2F36F" w:rsidR="0057721B" w:rsidRPr="0057721B" w:rsidRDefault="0057721B" w:rsidP="0057721B">
            <w:pPr>
              <w:spacing w:after="0"/>
              <w:jc w:val="right"/>
              <w:rPr>
                <w:rFonts w:ascii="Garamond" w:hAnsi="Garamond"/>
                <w:b/>
                <w:lang w:eastAsia="en-US"/>
              </w:rPr>
            </w:pPr>
            <w:r w:rsidRPr="0057721B">
              <w:rPr>
                <w:rFonts w:ascii="Garamond" w:hAnsi="Garamond"/>
                <w:b/>
                <w:lang w:eastAsia="en-US"/>
              </w:rPr>
              <w:t xml:space="preserve">Pari ad un </w:t>
            </w:r>
            <w:proofErr w:type="spellStart"/>
            <w:r w:rsidRPr="0057721B">
              <w:rPr>
                <w:rFonts w:ascii="Garamond" w:hAnsi="Garamond"/>
                <w:b/>
                <w:lang w:eastAsia="en-US"/>
              </w:rPr>
              <w:t>ribasso</w:t>
            </w:r>
            <w:proofErr w:type="spellEnd"/>
            <w:r w:rsidRPr="0057721B">
              <w:rPr>
                <w:rFonts w:ascii="Garamond" w:hAnsi="Garamond"/>
                <w:b/>
                <w:lang w:eastAsia="en-US"/>
              </w:rPr>
              <w:t xml:space="preserve"> </w:t>
            </w:r>
            <w:proofErr w:type="spellStart"/>
            <w:r w:rsidRPr="0057721B">
              <w:rPr>
                <w:rFonts w:ascii="Garamond" w:hAnsi="Garamond"/>
                <w:b/>
                <w:lang w:eastAsia="en-US"/>
              </w:rPr>
              <w:t>sulla</w:t>
            </w:r>
            <w:proofErr w:type="spellEnd"/>
            <w:r w:rsidRPr="0057721B">
              <w:rPr>
                <w:rFonts w:ascii="Garamond" w:hAnsi="Garamond"/>
                <w:b/>
                <w:lang w:eastAsia="en-US"/>
              </w:rPr>
              <w:t xml:space="preserve"> base </w:t>
            </w:r>
            <w:proofErr w:type="spellStart"/>
            <w:r w:rsidRPr="0057721B">
              <w:rPr>
                <w:rFonts w:ascii="Garamond" w:hAnsi="Garamond"/>
                <w:b/>
                <w:lang w:eastAsia="en-US"/>
              </w:rPr>
              <w:t>d’asta</w:t>
            </w:r>
            <w:proofErr w:type="spellEnd"/>
            <w:r w:rsidRPr="0057721B">
              <w:rPr>
                <w:rFonts w:ascii="Garamond" w:hAnsi="Garamond"/>
                <w:b/>
                <w:lang w:eastAsia="en-US"/>
              </w:rPr>
              <w:t xml:space="preserve"> (Euro </w:t>
            </w:r>
            <w:r>
              <w:rPr>
                <w:rFonts w:ascii="Garamond" w:hAnsi="Garamond"/>
                <w:b/>
                <w:lang w:eastAsia="en-US"/>
              </w:rPr>
              <w:t>370</w:t>
            </w:r>
            <w:r w:rsidRPr="0057721B">
              <w:rPr>
                <w:rFonts w:ascii="Garamond" w:hAnsi="Garamond"/>
                <w:b/>
                <w:lang w:eastAsia="en-US"/>
              </w:rPr>
              <w:t>.</w:t>
            </w:r>
            <w:r>
              <w:rPr>
                <w:rFonts w:ascii="Garamond" w:hAnsi="Garamond"/>
                <w:b/>
                <w:lang w:eastAsia="en-US"/>
              </w:rPr>
              <w:t>400</w:t>
            </w:r>
            <w:r w:rsidRPr="0057721B">
              <w:rPr>
                <w:rFonts w:ascii="Garamond" w:hAnsi="Garamond"/>
                <w:b/>
                <w:lang w:eastAsia="en-US"/>
              </w:rPr>
              <w:t>,00) di:</w:t>
            </w:r>
          </w:p>
        </w:tc>
        <w:tc>
          <w:tcPr>
            <w:tcW w:w="20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2EFB6DE" w14:textId="77777777" w:rsidR="0057721B" w:rsidRPr="0057721B" w:rsidRDefault="0057721B" w:rsidP="0057721B">
            <w:pPr>
              <w:spacing w:after="0"/>
              <w:jc w:val="right"/>
              <w:rPr>
                <w:rFonts w:ascii="Garamond" w:hAnsi="Garamond"/>
                <w:b/>
                <w:lang w:eastAsia="en-US"/>
              </w:rPr>
            </w:pPr>
            <w:r w:rsidRPr="0057721B">
              <w:rPr>
                <w:rFonts w:ascii="Garamond" w:hAnsi="Garamond"/>
                <w:b/>
                <w:lang w:eastAsia="en-US"/>
              </w:rPr>
              <w:t>% ________________</w:t>
            </w:r>
          </w:p>
        </w:tc>
      </w:tr>
    </w:tbl>
    <w:p w14:paraId="118FBFA0" w14:textId="77777777" w:rsidR="0057721B" w:rsidRPr="0057721B" w:rsidRDefault="0057721B" w:rsidP="0057721B">
      <w:pPr>
        <w:pStyle w:val="Paragrafoelenco"/>
        <w:widowControl w:val="0"/>
        <w:spacing w:after="120"/>
        <w:ind w:left="426"/>
        <w:rPr>
          <w:rFonts w:eastAsiaTheme="minorHAnsi" w:cs="Calibri"/>
          <w:sz w:val="20"/>
          <w:szCs w:val="20"/>
          <w:lang w:eastAsia="en-US"/>
        </w:rPr>
      </w:pPr>
    </w:p>
    <w:p w14:paraId="08ED2BAE" w14:textId="3EE902C5" w:rsidR="008577DF" w:rsidRPr="0057721B" w:rsidRDefault="0057721B" w:rsidP="008676A5">
      <w:pPr>
        <w:spacing w:before="60" w:after="60"/>
        <w:ind w:left="284"/>
        <w:rPr>
          <w:rFonts w:ascii="Garamond" w:hAnsi="Garamond" w:cs="Arial"/>
          <w:lang w:val="it-IT"/>
        </w:rPr>
      </w:pPr>
      <w:r w:rsidRPr="0057721B">
        <w:rPr>
          <w:rFonts w:ascii="Garamond" w:hAnsi="Garamond" w:cs="Calibri"/>
          <w:lang w:val="it-IT"/>
        </w:rPr>
        <w:t>Tutti gli importi sono al netto di Iva e/o di altre imposte e contributi di legge, nonché degli oneri per la sicurezza dovuti a rischi da interferenze, che, pari a € 0,00 non sono soggetti a ribasso</w:t>
      </w:r>
      <w:r w:rsidR="004A3B89" w:rsidRPr="0057721B">
        <w:rPr>
          <w:rFonts w:ascii="Garamond" w:hAnsi="Garamond"/>
          <w:lang w:val="it-IT"/>
        </w:rPr>
        <w:t>.</w:t>
      </w:r>
    </w:p>
    <w:sectPr w:rsidR="008577DF" w:rsidRPr="0057721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2F12A" w14:textId="77777777" w:rsidR="004A3B89" w:rsidRDefault="004A3B89" w:rsidP="008577DF">
      <w:pPr>
        <w:spacing w:after="0"/>
      </w:pPr>
      <w:r>
        <w:separator/>
      </w:r>
    </w:p>
  </w:endnote>
  <w:endnote w:type="continuationSeparator" w:id="0">
    <w:p w14:paraId="52C3450B" w14:textId="77777777" w:rsidR="004A3B89" w:rsidRDefault="004A3B89" w:rsidP="008577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80BF3" w14:textId="0AACC7D8" w:rsidR="004A3B89" w:rsidRDefault="004A3B89" w:rsidP="008577DF">
    <w:pPr>
      <w:pStyle w:val="Pidipagina"/>
      <w:tabs>
        <w:tab w:val="left" w:pos="1276"/>
        <w:tab w:val="left" w:pos="3828"/>
        <w:tab w:val="left" w:pos="4962"/>
        <w:tab w:val="left" w:pos="6946"/>
        <w:tab w:val="left" w:pos="7938"/>
      </w:tabs>
      <w:rPr>
        <w:lang w:val="it-IT"/>
      </w:rPr>
    </w:pPr>
    <w:bookmarkStart w:id="1" w:name="TPage"/>
    <w:r>
      <w:rPr>
        <w:lang w:val="it-IT"/>
      </w:rPr>
      <w:t>______________________________________________________________________________________</w:t>
    </w:r>
  </w:p>
  <w:bookmarkEnd w:id="1"/>
  <w:p w14:paraId="5F77CF90" w14:textId="3674745A" w:rsidR="008676A5" w:rsidRPr="008676A5" w:rsidRDefault="008676A5" w:rsidP="006624AD">
    <w:pPr>
      <w:pStyle w:val="Pidipagina"/>
      <w:pBdr>
        <w:top w:val="thinThickSmallGap" w:sz="24" w:space="1" w:color="622423" w:themeColor="accent2" w:themeShade="7F"/>
      </w:pBdr>
      <w:rPr>
        <w:rFonts w:ascii="Garamond" w:eastAsiaTheme="majorEastAsia" w:hAnsi="Garamond" w:cstheme="majorBidi"/>
        <w:i/>
        <w:szCs w:val="32"/>
        <w:lang w:val="it-IT"/>
      </w:rPr>
    </w:pPr>
    <w:r w:rsidRPr="008676A5">
      <w:rPr>
        <w:rFonts w:ascii="Garamond" w:eastAsiaTheme="majorEastAsia" w:hAnsi="Garamond" w:cstheme="majorBidi"/>
        <w:i/>
        <w:szCs w:val="32"/>
        <w:lang w:val="it-IT"/>
      </w:rPr>
      <w:t xml:space="preserve">Documento informatico firmato digitalmente ai sensi del </w:t>
    </w:r>
    <w:proofErr w:type="spellStart"/>
    <w:r w:rsidRPr="008676A5">
      <w:rPr>
        <w:rFonts w:ascii="Garamond" w:eastAsiaTheme="majorEastAsia" w:hAnsi="Garamond" w:cstheme="majorBidi"/>
        <w:i/>
        <w:szCs w:val="32"/>
        <w:lang w:val="it-IT"/>
      </w:rPr>
      <w:t>D.Lgs</w:t>
    </w:r>
    <w:proofErr w:type="spellEnd"/>
    <w:r w:rsidRPr="008676A5">
      <w:rPr>
        <w:rFonts w:ascii="Garamond" w:eastAsiaTheme="majorEastAsia" w:hAnsi="Garamond" w:cstheme="majorBidi"/>
        <w:i/>
        <w:szCs w:val="32"/>
        <w:lang w:val="it-IT"/>
      </w:rPr>
      <w:t xml:space="preserve"> 82/2005 </w:t>
    </w:r>
    <w:proofErr w:type="spellStart"/>
    <w:r w:rsidRPr="008676A5">
      <w:rPr>
        <w:rFonts w:ascii="Garamond" w:eastAsiaTheme="majorEastAsia" w:hAnsi="Garamond" w:cstheme="majorBidi"/>
        <w:i/>
        <w:szCs w:val="32"/>
        <w:lang w:val="it-IT"/>
      </w:rPr>
      <w:t>s.m.i.</w:t>
    </w:r>
    <w:proofErr w:type="spellEnd"/>
    <w:r w:rsidRPr="008676A5">
      <w:rPr>
        <w:rFonts w:ascii="Garamond" w:eastAsiaTheme="majorEastAsia" w:hAnsi="Garamond" w:cstheme="majorBidi"/>
        <w:i/>
        <w:szCs w:val="32"/>
        <w:lang w:val="it-IT"/>
      </w:rPr>
      <w:t xml:space="preserve"> e norme collegate, il quale sostituisce il documento cartaceo e la firma autografa.</w:t>
    </w:r>
  </w:p>
  <w:p w14:paraId="6A2B61F0" w14:textId="0BC353F0" w:rsidR="006624AD" w:rsidRPr="00D97073" w:rsidRDefault="00D97073" w:rsidP="006624A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lang w:val="it-IT"/>
      </w:rPr>
    </w:pPr>
    <w:r w:rsidRPr="003D5692">
      <w:rPr>
        <w:rFonts w:ascii="Garamond" w:eastAsiaTheme="majorEastAsia" w:hAnsi="Garamond" w:cstheme="majorBidi"/>
        <w:szCs w:val="32"/>
        <w:lang w:val="it-IT"/>
      </w:rPr>
      <w:t>OFFERTA ECONOMICA del Concorrente</w:t>
    </w:r>
    <w:r w:rsidRPr="003D5692">
      <w:rPr>
        <w:rFonts w:ascii="Constantia" w:eastAsiaTheme="majorEastAsia" w:hAnsi="Constantia" w:cstheme="majorBidi"/>
        <w:sz w:val="12"/>
        <w:lang w:val="it-IT"/>
      </w:rPr>
      <w:t xml:space="preserve"> </w:t>
    </w:r>
    <w:r w:rsidR="006624AD" w:rsidRPr="00374880">
      <w:rPr>
        <w:rFonts w:ascii="Constantia" w:eastAsiaTheme="majorEastAsia" w:hAnsi="Constantia" w:cstheme="majorBidi"/>
      </w:rPr>
      <w:ptab w:relativeTo="margin" w:alignment="right" w:leader="none"/>
    </w:r>
    <w:r w:rsidR="006624AD" w:rsidRPr="006624AD">
      <w:rPr>
        <w:rFonts w:ascii="Constantia" w:eastAsiaTheme="majorEastAsia" w:hAnsi="Constantia" w:cstheme="majorBidi"/>
        <w:lang w:val="it-IT"/>
      </w:rPr>
      <w:t xml:space="preserve">Pag. </w:t>
    </w:r>
    <w:r w:rsidR="006624AD" w:rsidRPr="00374880">
      <w:rPr>
        <w:rFonts w:ascii="Constantia" w:eastAsiaTheme="minorEastAsia" w:hAnsi="Constantia" w:cstheme="minorBidi"/>
      </w:rPr>
      <w:fldChar w:fldCharType="begin"/>
    </w:r>
    <w:r w:rsidR="006624AD" w:rsidRPr="006624AD">
      <w:rPr>
        <w:rFonts w:ascii="Constantia" w:hAnsi="Constantia"/>
        <w:lang w:val="it-IT"/>
      </w:rPr>
      <w:instrText>PAGE   \* MERGEFORMAT</w:instrText>
    </w:r>
    <w:r w:rsidR="006624AD" w:rsidRPr="00374880">
      <w:rPr>
        <w:rFonts w:ascii="Constantia" w:eastAsiaTheme="minorEastAsia" w:hAnsi="Constantia" w:cstheme="minorBidi"/>
      </w:rPr>
      <w:fldChar w:fldCharType="separate"/>
    </w:r>
    <w:r w:rsidR="006624AD" w:rsidRPr="00D97073">
      <w:rPr>
        <w:rFonts w:ascii="Constantia" w:eastAsiaTheme="minorEastAsia" w:hAnsi="Constantia"/>
        <w:lang w:val="it-IT"/>
      </w:rPr>
      <w:t>1</w:t>
    </w:r>
    <w:r w:rsidR="006624AD" w:rsidRPr="00374880">
      <w:rPr>
        <w:rFonts w:ascii="Constantia" w:eastAsiaTheme="majorEastAsia" w:hAnsi="Constantia" w:cstheme="majorBidi"/>
      </w:rPr>
      <w:fldChar w:fldCharType="end"/>
    </w:r>
  </w:p>
  <w:p w14:paraId="6F76168F" w14:textId="77777777" w:rsidR="004A3B89" w:rsidRPr="008577DF" w:rsidRDefault="004A3B89" w:rsidP="006624AD">
    <w:pPr>
      <w:pStyle w:val="Pidipagina"/>
      <w:tabs>
        <w:tab w:val="left" w:pos="1276"/>
        <w:tab w:val="left" w:pos="3828"/>
        <w:tab w:val="left" w:pos="4962"/>
        <w:tab w:val="left" w:pos="6946"/>
        <w:tab w:val="left" w:pos="7938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1D443" w14:textId="77777777" w:rsidR="004A3B89" w:rsidRDefault="004A3B89" w:rsidP="008577DF">
      <w:pPr>
        <w:spacing w:after="0"/>
      </w:pPr>
      <w:r>
        <w:separator/>
      </w:r>
    </w:p>
  </w:footnote>
  <w:footnote w:type="continuationSeparator" w:id="0">
    <w:p w14:paraId="68B29389" w14:textId="77777777" w:rsidR="004A3B89" w:rsidRDefault="004A3B89" w:rsidP="008577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ABA8" w14:textId="6D77C779" w:rsidR="004A3B89" w:rsidRPr="0057721B" w:rsidRDefault="001B1A14" w:rsidP="00910F3A">
    <w:pPr>
      <w:pStyle w:val="Intestazione"/>
      <w:pBdr>
        <w:bottom w:val="thickThinSmallGap" w:sz="24" w:space="1" w:color="622423" w:themeColor="accent2" w:themeShade="7F"/>
      </w:pBdr>
      <w:tabs>
        <w:tab w:val="center" w:pos="4890"/>
      </w:tabs>
      <w:rPr>
        <w:rFonts w:ascii="Garamond" w:hAnsi="Garamond"/>
        <w:sz w:val="16"/>
        <w:szCs w:val="16"/>
        <w:lang w:val="it-IT"/>
      </w:rPr>
    </w:pPr>
    <w:r>
      <w:rPr>
        <w:noProof/>
        <w:sz w:val="16"/>
        <w:szCs w:val="16"/>
        <w:lang w:eastAsia="it-IT"/>
      </w:rPr>
      <w:drawing>
        <wp:inline distT="0" distB="0" distL="0" distR="0" wp14:anchorId="054A71C2" wp14:editId="13FAD55A">
          <wp:extent cx="1140517" cy="186334"/>
          <wp:effectExtent l="0" t="0" r="2540" b="4445"/>
          <wp:docPr id="1" name="Immagine 1" descr="Descrizione: logo autostrade per 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autostrade per it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08" cy="221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1A14">
      <w:rPr>
        <w:rFonts w:ascii="Garamond" w:hAnsi="Garamond" w:cs="Tahoma"/>
        <w:sz w:val="18"/>
        <w:szCs w:val="24"/>
        <w:lang w:val="it-IT"/>
      </w:rPr>
      <w:t xml:space="preserve">           </w:t>
    </w:r>
    <w:r w:rsidR="0057721B" w:rsidRPr="0057721B">
      <w:rPr>
        <w:rFonts w:ascii="Garamond" w:hAnsi="Garamond" w:cs="Tahoma"/>
        <w:sz w:val="16"/>
        <w:szCs w:val="16"/>
        <w:lang w:val="it-IT"/>
      </w:rPr>
      <w:t>Fornitura delle licenze d'uso (</w:t>
    </w:r>
    <w:proofErr w:type="spellStart"/>
    <w:r w:rsidR="0057721B" w:rsidRPr="0057721B">
      <w:rPr>
        <w:rFonts w:ascii="Garamond" w:hAnsi="Garamond" w:cs="Tahoma"/>
        <w:sz w:val="16"/>
        <w:szCs w:val="16"/>
        <w:lang w:val="it-IT"/>
      </w:rPr>
      <w:t>subscription</w:t>
    </w:r>
    <w:proofErr w:type="spellEnd"/>
    <w:r w:rsidR="0057721B" w:rsidRPr="0057721B">
      <w:rPr>
        <w:rFonts w:ascii="Garamond" w:hAnsi="Garamond" w:cs="Tahoma"/>
        <w:sz w:val="16"/>
        <w:szCs w:val="16"/>
        <w:lang w:val="it-IT"/>
      </w:rPr>
      <w:t>) piattaforma SALESFORCE e relativa manutenzione per anni 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CA3"/>
    <w:multiLevelType w:val="multilevel"/>
    <w:tmpl w:val="4AF62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1D13C54"/>
    <w:multiLevelType w:val="hybridMultilevel"/>
    <w:tmpl w:val="B7527B1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65E573D"/>
    <w:multiLevelType w:val="hybridMultilevel"/>
    <w:tmpl w:val="F18625CC"/>
    <w:lvl w:ilvl="0" w:tplc="904E62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F1D71"/>
    <w:multiLevelType w:val="hybridMultilevel"/>
    <w:tmpl w:val="8A9AA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5" w15:restartNumberingAfterBreak="0">
    <w:nsid w:val="5AE138C2"/>
    <w:multiLevelType w:val="hybridMultilevel"/>
    <w:tmpl w:val="6D00F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715E"/>
    <w:multiLevelType w:val="hybridMultilevel"/>
    <w:tmpl w:val="6010C53A"/>
    <w:lvl w:ilvl="0" w:tplc="74E63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790B"/>
    <w:multiLevelType w:val="hybridMultilevel"/>
    <w:tmpl w:val="E5D6C972"/>
    <w:lvl w:ilvl="0" w:tplc="23700024">
      <w:start w:val="1"/>
      <w:numFmt w:val="lowerLetter"/>
      <w:pStyle w:val="Level3a"/>
      <w:lvlText w:val="(%1)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</w:lvl>
    <w:lvl w:ilvl="2" w:tplc="04090005">
      <w:start w:val="1"/>
      <w:numFmt w:val="bullet"/>
      <w:lvlText w:val="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34F69CD"/>
    <w:multiLevelType w:val="multilevel"/>
    <w:tmpl w:val="521A274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DF"/>
    <w:rsid w:val="00037EC5"/>
    <w:rsid w:val="0009230E"/>
    <w:rsid w:val="000960FC"/>
    <w:rsid w:val="000D17E2"/>
    <w:rsid w:val="001450F3"/>
    <w:rsid w:val="001818FF"/>
    <w:rsid w:val="001B1A14"/>
    <w:rsid w:val="0026424C"/>
    <w:rsid w:val="002C3AB6"/>
    <w:rsid w:val="002E7456"/>
    <w:rsid w:val="003000F8"/>
    <w:rsid w:val="003162E5"/>
    <w:rsid w:val="003606E6"/>
    <w:rsid w:val="00374E4D"/>
    <w:rsid w:val="00385D6B"/>
    <w:rsid w:val="003C6904"/>
    <w:rsid w:val="003D5692"/>
    <w:rsid w:val="00452565"/>
    <w:rsid w:val="004A3B89"/>
    <w:rsid w:val="004C41A6"/>
    <w:rsid w:val="00572C81"/>
    <w:rsid w:val="0057721B"/>
    <w:rsid w:val="005C5D0E"/>
    <w:rsid w:val="005C730D"/>
    <w:rsid w:val="005E0055"/>
    <w:rsid w:val="005F207C"/>
    <w:rsid w:val="00610B17"/>
    <w:rsid w:val="00623F47"/>
    <w:rsid w:val="006624AD"/>
    <w:rsid w:val="006A2316"/>
    <w:rsid w:val="007977FC"/>
    <w:rsid w:val="007A5442"/>
    <w:rsid w:val="007B5FC1"/>
    <w:rsid w:val="00817695"/>
    <w:rsid w:val="00836AF4"/>
    <w:rsid w:val="008577DF"/>
    <w:rsid w:val="00862289"/>
    <w:rsid w:val="008676A5"/>
    <w:rsid w:val="008A36E2"/>
    <w:rsid w:val="008D7A56"/>
    <w:rsid w:val="008F55D0"/>
    <w:rsid w:val="00910F3A"/>
    <w:rsid w:val="009152B7"/>
    <w:rsid w:val="00925655"/>
    <w:rsid w:val="009E4B98"/>
    <w:rsid w:val="00A55930"/>
    <w:rsid w:val="00A860F4"/>
    <w:rsid w:val="00A90748"/>
    <w:rsid w:val="00AC5365"/>
    <w:rsid w:val="00AC7442"/>
    <w:rsid w:val="00B07F3D"/>
    <w:rsid w:val="00BC6C03"/>
    <w:rsid w:val="00BD5832"/>
    <w:rsid w:val="00BF3CB6"/>
    <w:rsid w:val="00C01A44"/>
    <w:rsid w:val="00C14C0F"/>
    <w:rsid w:val="00C9266D"/>
    <w:rsid w:val="00CA089B"/>
    <w:rsid w:val="00CF234B"/>
    <w:rsid w:val="00CF3A2B"/>
    <w:rsid w:val="00D12AFA"/>
    <w:rsid w:val="00D303EA"/>
    <w:rsid w:val="00D97073"/>
    <w:rsid w:val="00DD4D3E"/>
    <w:rsid w:val="00E07076"/>
    <w:rsid w:val="00E45FE8"/>
    <w:rsid w:val="00E713F1"/>
    <w:rsid w:val="00F15F89"/>
    <w:rsid w:val="00F272A3"/>
    <w:rsid w:val="00F533E2"/>
    <w:rsid w:val="00FD14F8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8C7DBB"/>
  <w15:chartTrackingRefBased/>
  <w15:docId w15:val="{E4D4585D-8C2E-4D20-A3CB-C18E2C8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577D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2B7"/>
    <w:pPr>
      <w:keepNext/>
      <w:keepLines/>
      <w:numPr>
        <w:numId w:val="2"/>
      </w:numPr>
      <w:overflowPunct/>
      <w:autoSpaceDE/>
      <w:autoSpaceDN/>
      <w:adjustRightInd/>
      <w:spacing w:before="480" w:after="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52B7"/>
    <w:pPr>
      <w:keepNext/>
      <w:keepLines/>
      <w:numPr>
        <w:ilvl w:val="1"/>
        <w:numId w:val="2"/>
      </w:numPr>
      <w:overflowPunct/>
      <w:autoSpaceDE/>
      <w:autoSpaceDN/>
      <w:adjustRightInd/>
      <w:spacing w:before="200" w:after="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52B7"/>
    <w:pPr>
      <w:keepNext/>
      <w:keepLines/>
      <w:numPr>
        <w:ilvl w:val="2"/>
        <w:numId w:val="2"/>
      </w:numPr>
      <w:overflowPunct/>
      <w:autoSpaceDE/>
      <w:autoSpaceDN/>
      <w:adjustRightInd/>
      <w:spacing w:before="200" w:after="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t-IT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52B7"/>
    <w:pPr>
      <w:keepNext/>
      <w:keepLines/>
      <w:numPr>
        <w:ilvl w:val="3"/>
        <w:numId w:val="2"/>
      </w:numPr>
      <w:overflowPunct/>
      <w:autoSpaceDE/>
      <w:autoSpaceDN/>
      <w:adjustRightInd/>
      <w:spacing w:before="200" w:after="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t-IT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52B7"/>
    <w:pPr>
      <w:keepNext/>
      <w:keepLines/>
      <w:numPr>
        <w:ilvl w:val="4"/>
        <w:numId w:val="2"/>
      </w:numPr>
      <w:overflowPunct/>
      <w:autoSpaceDE/>
      <w:autoSpaceDN/>
      <w:adjustRightInd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52B7"/>
    <w:pPr>
      <w:keepNext/>
      <w:keepLines/>
      <w:numPr>
        <w:ilvl w:val="5"/>
        <w:numId w:val="2"/>
      </w:numPr>
      <w:overflowPunct/>
      <w:autoSpaceDE/>
      <w:autoSpaceDN/>
      <w:adjustRightInd/>
      <w:spacing w:before="200" w:after="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52B7"/>
    <w:pPr>
      <w:keepNext/>
      <w:keepLines/>
      <w:numPr>
        <w:ilvl w:val="6"/>
        <w:numId w:val="2"/>
      </w:numPr>
      <w:overflowPunct/>
      <w:autoSpaceDE/>
      <w:autoSpaceDN/>
      <w:adjustRightInd/>
      <w:spacing w:before="200" w:after="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52B7"/>
    <w:pPr>
      <w:keepNext/>
      <w:keepLines/>
      <w:numPr>
        <w:ilvl w:val="7"/>
        <w:numId w:val="2"/>
      </w:numPr>
      <w:overflowPunct/>
      <w:autoSpaceDE/>
      <w:autoSpaceDN/>
      <w:adjustRightInd/>
      <w:spacing w:before="200" w:after="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52B7"/>
    <w:pPr>
      <w:keepNext/>
      <w:keepLines/>
      <w:numPr>
        <w:ilvl w:val="8"/>
        <w:numId w:val="2"/>
      </w:numPr>
      <w:overflowPunct/>
      <w:autoSpaceDE/>
      <w:autoSpaceDN/>
      <w:adjustRightInd/>
      <w:spacing w:before="200" w:after="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5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5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5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5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52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52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52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52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5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Intestazione">
    <w:name w:val="header"/>
    <w:aliases w:val="Even,Section Header"/>
    <w:basedOn w:val="Normale"/>
    <w:link w:val="IntestazioneCarattere"/>
    <w:uiPriority w:val="99"/>
    <w:rsid w:val="008577DF"/>
    <w:pPr>
      <w:pBdr>
        <w:bottom w:val="single" w:sz="6" w:space="3" w:color="auto"/>
      </w:pBdr>
      <w:tabs>
        <w:tab w:val="center" w:pos="4678"/>
      </w:tabs>
    </w:pPr>
    <w:rPr>
      <w:lang w:eastAsia="x-none"/>
    </w:rPr>
  </w:style>
  <w:style w:type="character" w:customStyle="1" w:styleId="IntestazioneCarattere">
    <w:name w:val="Intestazione Carattere"/>
    <w:aliases w:val="Even Carattere,Section Header Carattere"/>
    <w:basedOn w:val="Carpredefinitoparagrafo"/>
    <w:link w:val="Intestazione"/>
    <w:uiPriority w:val="99"/>
    <w:rsid w:val="008577DF"/>
    <w:rPr>
      <w:rFonts w:ascii="Arial" w:eastAsia="Times New Roman" w:hAnsi="Arial" w:cs="Times New Roman"/>
      <w:sz w:val="20"/>
      <w:szCs w:val="20"/>
      <w:lang w:val="en-US" w:eastAsia="x-none"/>
    </w:rPr>
  </w:style>
  <w:style w:type="paragraph" w:styleId="Sottotitolo">
    <w:name w:val="Subtitle"/>
    <w:basedOn w:val="Normale"/>
    <w:link w:val="SottotitoloCarattere"/>
    <w:qFormat/>
    <w:rsid w:val="008577DF"/>
    <w:pPr>
      <w:spacing w:after="60"/>
      <w:jc w:val="right"/>
    </w:pPr>
    <w:rPr>
      <w:i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8577DF"/>
    <w:rPr>
      <w:rFonts w:ascii="Arial" w:eastAsia="Times New Roman" w:hAnsi="Arial" w:cs="Times New Roman"/>
      <w:i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77D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7DF"/>
    <w:rPr>
      <w:rFonts w:ascii="Arial" w:eastAsia="Times New Roman" w:hAnsi="Arial" w:cs="Times New Roman"/>
      <w:sz w:val="20"/>
      <w:szCs w:val="20"/>
      <w:lang w:val="en-US" w:eastAsia="it-IT"/>
    </w:rPr>
  </w:style>
  <w:style w:type="paragraph" w:customStyle="1" w:styleId="SubFooter">
    <w:name w:val="SubFooter"/>
    <w:basedOn w:val="Pidipagina"/>
    <w:rsid w:val="008577DF"/>
    <w:pPr>
      <w:tabs>
        <w:tab w:val="clear" w:pos="4819"/>
        <w:tab w:val="clear" w:pos="9638"/>
        <w:tab w:val="left" w:pos="1418"/>
        <w:tab w:val="left" w:pos="3969"/>
        <w:tab w:val="left" w:pos="5103"/>
        <w:tab w:val="left" w:pos="7371"/>
        <w:tab w:val="left" w:pos="8505"/>
      </w:tabs>
    </w:pPr>
    <w:rPr>
      <w:sz w:val="12"/>
    </w:rPr>
  </w:style>
  <w:style w:type="paragraph" w:customStyle="1" w:styleId="Level3a">
    <w:name w:val="Level 3: (a)"/>
    <w:basedOn w:val="Normale"/>
    <w:rsid w:val="008A36E2"/>
    <w:pPr>
      <w:numPr>
        <w:numId w:val="3"/>
      </w:numPr>
      <w:overflowPunct/>
      <w:spacing w:before="28" w:after="28"/>
      <w:jc w:val="both"/>
      <w:textAlignment w:val="auto"/>
    </w:pPr>
    <w:rPr>
      <w:rFonts w:cs="Arial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5D0E"/>
    <w:rPr>
      <w:color w:val="0000FF"/>
      <w:u w:val="single"/>
    </w:rPr>
  </w:style>
  <w:style w:type="paragraph" w:customStyle="1" w:styleId="msonormal0">
    <w:name w:val="msonormal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font5">
    <w:name w:val="font5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color w:val="000000"/>
      <w:lang w:val="it-IT"/>
    </w:rPr>
  </w:style>
  <w:style w:type="paragraph" w:customStyle="1" w:styleId="font6">
    <w:name w:val="font6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color w:val="000000"/>
      <w:lang w:val="it-IT"/>
    </w:rPr>
  </w:style>
  <w:style w:type="paragraph" w:customStyle="1" w:styleId="font7">
    <w:name w:val="font7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lang w:val="it-IT"/>
    </w:rPr>
  </w:style>
  <w:style w:type="paragraph" w:customStyle="1" w:styleId="font8">
    <w:name w:val="font8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14"/>
      <w:szCs w:val="14"/>
      <w:lang w:val="it-IT"/>
    </w:rPr>
  </w:style>
  <w:style w:type="paragraph" w:customStyle="1" w:styleId="font9">
    <w:name w:val="font9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14"/>
      <w:szCs w:val="14"/>
      <w:lang w:val="it-IT"/>
    </w:rPr>
  </w:style>
  <w:style w:type="paragraph" w:customStyle="1" w:styleId="font10">
    <w:name w:val="font10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sz w:val="16"/>
      <w:szCs w:val="16"/>
      <w:lang w:val="it-IT"/>
    </w:rPr>
  </w:style>
  <w:style w:type="paragraph" w:customStyle="1" w:styleId="font11">
    <w:name w:val="font11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rotesque" w:hAnsi="Grotesque"/>
      <w:color w:val="000000"/>
      <w:sz w:val="18"/>
      <w:szCs w:val="18"/>
      <w:lang w:val="it-IT"/>
    </w:rPr>
  </w:style>
  <w:style w:type="paragraph" w:customStyle="1" w:styleId="xl65">
    <w:name w:val="xl65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66">
    <w:name w:val="xl66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color w:val="000000"/>
      <w:lang w:val="it-IT"/>
    </w:rPr>
  </w:style>
  <w:style w:type="paragraph" w:customStyle="1" w:styleId="xl67">
    <w:name w:val="xl67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68">
    <w:name w:val="xl68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69">
    <w:name w:val="xl69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70">
    <w:name w:val="xl70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71">
    <w:name w:val="xl71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72">
    <w:name w:val="xl72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Symbol" w:hAnsi="Symbol"/>
      <w:color w:val="000000"/>
      <w:lang w:val="it-IT"/>
    </w:rPr>
  </w:style>
  <w:style w:type="paragraph" w:customStyle="1" w:styleId="xl73">
    <w:name w:val="xl73"/>
    <w:basedOn w:val="Normale"/>
    <w:rsid w:val="005C5D0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74">
    <w:name w:val="xl74"/>
    <w:basedOn w:val="Normale"/>
    <w:rsid w:val="005C5D0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color w:val="000000"/>
      <w:lang w:val="it-IT"/>
    </w:rPr>
  </w:style>
  <w:style w:type="paragraph" w:customStyle="1" w:styleId="xl75">
    <w:name w:val="xl75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rFonts w:ascii="Garamond" w:hAnsi="Garamond"/>
      <w:color w:val="000000"/>
      <w:lang w:val="it-IT"/>
    </w:rPr>
  </w:style>
  <w:style w:type="paragraph" w:customStyle="1" w:styleId="xl76">
    <w:name w:val="xl76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77">
    <w:name w:val="xl77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78">
    <w:name w:val="xl78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Symbol" w:hAnsi="Symbol"/>
      <w:color w:val="000000"/>
      <w:lang w:val="it-IT"/>
    </w:rPr>
  </w:style>
  <w:style w:type="paragraph" w:customStyle="1" w:styleId="xl79">
    <w:name w:val="xl79"/>
    <w:basedOn w:val="Normale"/>
    <w:rsid w:val="005C5D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val="it-IT"/>
    </w:rPr>
  </w:style>
  <w:style w:type="paragraph" w:customStyle="1" w:styleId="xl80">
    <w:name w:val="xl80"/>
    <w:basedOn w:val="Normale"/>
    <w:rsid w:val="005C5D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val="it-IT"/>
    </w:rPr>
  </w:style>
  <w:style w:type="paragraph" w:customStyle="1" w:styleId="xl81">
    <w:name w:val="xl81"/>
    <w:basedOn w:val="Normale"/>
    <w:rsid w:val="005C5D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82">
    <w:name w:val="xl82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83">
    <w:name w:val="xl83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84">
    <w:name w:val="xl84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85">
    <w:name w:val="xl85"/>
    <w:basedOn w:val="Normale"/>
    <w:rsid w:val="005C5D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it-IT"/>
    </w:rPr>
  </w:style>
  <w:style w:type="paragraph" w:customStyle="1" w:styleId="xl86">
    <w:name w:val="xl86"/>
    <w:basedOn w:val="Normale"/>
    <w:rsid w:val="005C5D0E"/>
    <w:pPr>
      <w:pBdr>
        <w:top w:val="single" w:sz="8" w:space="0" w:color="auto"/>
        <w:bottom w:val="single" w:sz="8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it-IT"/>
    </w:rPr>
  </w:style>
  <w:style w:type="paragraph" w:customStyle="1" w:styleId="xl87">
    <w:name w:val="xl87"/>
    <w:basedOn w:val="Normale"/>
    <w:rsid w:val="005C5D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it-IT"/>
    </w:rPr>
  </w:style>
  <w:style w:type="paragraph" w:customStyle="1" w:styleId="xl88">
    <w:name w:val="xl88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lang w:val="it-IT"/>
    </w:rPr>
  </w:style>
  <w:style w:type="paragraph" w:customStyle="1" w:styleId="xl89">
    <w:name w:val="xl89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lang w:val="it-IT"/>
    </w:rPr>
  </w:style>
  <w:style w:type="paragraph" w:customStyle="1" w:styleId="xl90">
    <w:name w:val="xl90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lang w:val="it-IT"/>
    </w:rPr>
  </w:style>
  <w:style w:type="paragraph" w:customStyle="1" w:styleId="xl91">
    <w:name w:val="xl91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92">
    <w:name w:val="xl92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93">
    <w:name w:val="xl93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lang w:val="it-IT"/>
    </w:rPr>
  </w:style>
  <w:style w:type="paragraph" w:customStyle="1" w:styleId="xl94">
    <w:name w:val="xl94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lang w:val="it-IT"/>
    </w:rPr>
  </w:style>
  <w:style w:type="paragraph" w:customStyle="1" w:styleId="xl95">
    <w:name w:val="xl95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lang w:val="it-IT"/>
    </w:rPr>
  </w:style>
  <w:style w:type="paragraph" w:customStyle="1" w:styleId="xl96">
    <w:name w:val="xl96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97">
    <w:name w:val="xl97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98">
    <w:name w:val="xl98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99">
    <w:name w:val="xl99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100">
    <w:name w:val="xl100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101">
    <w:name w:val="xl101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102">
    <w:name w:val="xl102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103">
    <w:name w:val="xl103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104">
    <w:name w:val="xl104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105">
    <w:name w:val="xl105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106">
    <w:name w:val="xl106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107">
    <w:name w:val="xl107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108">
    <w:name w:val="xl108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lang w:val="it-IT"/>
    </w:rPr>
  </w:style>
  <w:style w:type="paragraph" w:customStyle="1" w:styleId="xl109">
    <w:name w:val="xl109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lang w:val="it-IT"/>
    </w:rPr>
  </w:style>
  <w:style w:type="paragraph" w:customStyle="1" w:styleId="xl110">
    <w:name w:val="xl110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lang w:val="it-IT"/>
    </w:rPr>
  </w:style>
  <w:style w:type="character" w:styleId="Rimandocommento">
    <w:name w:val="annotation reference"/>
    <w:rsid w:val="004A3B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A3B89"/>
    <w:pPr>
      <w:overflowPunct/>
      <w:autoSpaceDE/>
      <w:autoSpaceDN/>
      <w:adjustRightInd/>
      <w:spacing w:after="0" w:line="276" w:lineRule="auto"/>
      <w:jc w:val="both"/>
      <w:textAlignment w:val="auto"/>
    </w:pPr>
    <w:rPr>
      <w:rFonts w:ascii="Garamond" w:hAnsi="Garamond"/>
      <w:lang w:val="x-none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A3B89"/>
    <w:rPr>
      <w:rFonts w:ascii="Garamond" w:eastAsia="Times New Roman" w:hAnsi="Garamond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4A3B89"/>
    <w:pPr>
      <w:overflowPunct/>
      <w:autoSpaceDE/>
      <w:autoSpaceDN/>
      <w:adjustRightInd/>
      <w:spacing w:after="0"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6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655"/>
    <w:rPr>
      <w:rFonts w:ascii="Segoe UI" w:eastAsia="Times New Roman" w:hAnsi="Segoe UI" w:cs="Segoe UI"/>
      <w:sz w:val="18"/>
      <w:szCs w:val="18"/>
      <w:lang w:val="en-US"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57721B"/>
    <w:pPr>
      <w:tabs>
        <w:tab w:val="num" w:pos="1440"/>
      </w:tabs>
      <w:ind w:left="1440" w:hanging="36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Romagnoli, Alessio</dc:creator>
  <cp:keywords/>
  <dc:description/>
  <cp:lastModifiedBy>Prosia, Cristian</cp:lastModifiedBy>
  <cp:revision>2</cp:revision>
  <cp:lastPrinted>2018-04-27T08:05:00Z</cp:lastPrinted>
  <dcterms:created xsi:type="dcterms:W3CDTF">2019-10-02T07:21:00Z</dcterms:created>
  <dcterms:modified xsi:type="dcterms:W3CDTF">2019-10-02T07:21:00Z</dcterms:modified>
</cp:coreProperties>
</file>